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f56368b97c416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Sponsorship Agreement </w:t>
      </w:r>
    </w:p>
    <w:p>
      <w:pPr>
        <w:jc w:val="center"/>
      </w:pPr>
      <w:r>
        <w:rPr>
          <w:sz w:val="24"/>
          <w:szCs w:val="24"/>
        </w:rPr>
        <w:t>Jim Clark Co</w:t>
      </w:r>
    </w:p>
    <w:p>
      <w:pPr/>
    </w:p>
    <w:p>
      <w:pPr>
        <w:spacing w:after="200" w:before="200"/>
      </w:pPr>
      <w:r>
        <w:rPr>
          <w:b/>
          <w:sz w:val="24"/>
          <w:szCs w:val="24"/>
        </w:rPr>
        <w:t>AGREEMENT</w:t>
      </w:r>
    </w:p>
    <w:p>
      <w:pPr/>
      <w:r>
        <w:t>This Sponsorship Agreement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4d3b41d7e8491e"/>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Creator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d8695074e54cd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Sponsor</w:t>
                  </w:r>
                  <w:r>
                    <w:br/>
                  </w:r>
                  <w:r>
                    <w:t>Jim Clark</w:t>
                  </w:r>
                  <w:r>
                    <w:br/>
                  </w:r>
                  <w:r>
                    <w:t>[email protected]</w:t>
                  </w:r>
                </w:p>
              </w:tc>
            </w:tr>
          </w:tbl>
          <w:p>
            <w:pPr/>
          </w:p>
        </w:tc>
      </w:tr>
    </w:tbl>
    <w:p>
      <w:pPr/>
    </w:p>
    <w:p>
      <w:pPr>
        <w:spacing w:after="200" w:before="200"/>
      </w:pPr>
      <w:r>
        <w:rPr>
          <w:b/>
          <w:sz w:val="24"/>
          <w:szCs w:val="24"/>
        </w:rPr>
        <w:t>TERMS</w:t>
      </w:r>
    </w:p>
    <w:p>
      <w:pPr/>
      <w:r>
        <w:rPr>
          <w:b/>
        </w:rPr>
        <w:t xml:space="preserve">1. Term of Agreement: </w:t>
      </w:r>
    </w:p>
    <w:p>
      <w:pPr/>
    </w:p>
    <w:p>
      <w:pPr>
        <w:numPr>
          <w:ilvl w:val="1"/>
          <w:numId w:val="1"/>
        </w:numPr>
      </w:pPr>
      <w:r>
        <w:t>Start Date: </w:t>
      </w:r>
    </w:p>
    <w:p>
      <w:pPr>
        <w:numPr>
          <w:ilvl w:val="1"/>
          <w:numId w:val="1"/>
        </w:numPr>
      </w:pPr>
      <w:r>
        <w:t>End Date: </w:t>
      </w:r>
    </w:p>
    <w:p>
      <w:pPr>
        <w:numPr>
          <w:ilvl w:val="1"/>
          <w:numId w:val="1"/>
        </w:numPr>
      </w:pPr>
      <w:r>
        <w:t>Extension: This Agreement may be extended by mutual written consent of both parties at least [specify time period, e.g., 30 days] before the end date.</w:t>
      </w:r>
    </w:p>
    <w:p>
      <w:pPr/>
    </w:p>
    <w:p>
      <w:pPr/>
      <w:r>
        <w:rPr>
          <w:b/>
        </w:rPr>
        <w:t xml:space="preserve">2. Responsibilities and Obligations: </w:t>
      </w:r>
    </w:p>
    <w:p>
      <w:pPr/>
    </w:p>
    <w:p>
      <w:pPr>
        <w:numPr>
          <w:ilvl w:val="1"/>
          <w:numId w:val="2"/>
        </w:numPr>
      </w:pPr>
      <w:r>
        <w:t>Sponsor Responsibilities: The Sponsor agrees to provide the following:</w:t>
      </w:r>
    </w:p>
    <w:p>
      <w:pPr>
        <w:numPr>
          <w:ilvl w:val="1"/>
          <w:numId w:val="2"/>
        </w:numPr>
      </w:pPr>
      <w:r>
        <w:t>Compensation: [Detailed description of the types and amounts of compensation, e.g., financial payments, products, services]</w:t>
      </w:r>
    </w:p>
    <w:p>
      <w:pPr>
        <w:numPr>
          <w:ilvl w:val="1"/>
          <w:numId w:val="2"/>
        </w:numPr>
      </w:pPr>
      <w:r>
        <w:t>Support: [Specify any additional support, e.g., promotional support, access to events]</w:t>
      </w:r>
    </w:p>
    <w:p>
      <w:pPr>
        <w:numPr>
          <w:ilvl w:val="1"/>
          <w:numId w:val="2"/>
        </w:numPr>
      </w:pPr>
      <w:r>
        <w:t>Creator Responsibilities: The Creator agrees to provide the following:</w:t>
      </w:r>
    </w:p>
    <w:p>
      <w:pPr>
        <w:numPr>
          <w:ilvl w:val="1"/>
          <w:numId w:val="2"/>
        </w:numPr>
      </w:pPr>
      <w:r>
        <w:t>Content: [Detailed description of the type of content to be produced, e.g., social media posts, videos, blog articles]</w:t>
      </w:r>
    </w:p>
    <w:p>
      <w:pPr>
        <w:numPr>
          <w:ilvl w:val="1"/>
          <w:numId w:val="2"/>
        </w:numPr>
      </w:pPr>
      <w:r>
        <w:t>Brand Values: The content must align with the following brand values: [Specify brand values]</w:t>
      </w:r>
    </w:p>
    <w:p>
      <w:pPr>
        <w:numPr>
          <w:ilvl w:val="1"/>
          <w:numId w:val="2"/>
        </w:numPr>
      </w:pPr>
      <w:r>
        <w:t>Frequency: [Specify how often content will be produced, e.g., weekly, monthly]</w:t>
      </w:r>
    </w:p>
    <w:p>
      <w:pPr/>
    </w:p>
    <w:p>
      <w:pPr/>
      <w:r>
        <w:rPr>
          <w:b/>
        </w:rPr>
        <w:t xml:space="preserve">3. Relationship Clause: </w:t>
      </w:r>
    </w:p>
    <w:p>
      <w:pPr/>
    </w:p>
    <w:p>
      <w:pPr>
        <w:numPr>
          <w:ilvl w:val="1"/>
          <w:numId w:val="3"/>
        </w:numPr>
      </w:pPr>
      <w:r>
        <w:t>Type of Sponsorship: This Agreement constitutes a [specify type, e.g., media sponsorship, in-kind sponsorship, promotional sponsorship, product sponsorship, financial sponsorship].</w:t>
      </w:r>
    </w:p>
    <w:p>
      <w:pPr/>
    </w:p>
    <w:p>
      <w:pPr/>
      <w:r>
        <w:rPr>
          <w:b/>
        </w:rPr>
        <w:t xml:space="preserve">4. Exclusivity Clause: </w:t>
      </w:r>
      <w:r>
        <w:t>[Specify whether the Creator is restricted from entering into agreements with competing brands, and the terms of such exclusivity, if applicable].</w:t>
      </w:r>
    </w:p>
    <w:p>
      <w:pPr/>
    </w:p>
    <w:p>
      <w:pPr/>
      <w:r>
        <w:rPr>
          <w:b/>
        </w:rPr>
        <w:t xml:space="preserve">5. Compensation Schedule and Payment Amounts: </w:t>
      </w:r>
    </w:p>
    <w:p>
      <w:pPr/>
    </w:p>
    <w:p>
      <w:pPr>
        <w:numPr>
          <w:ilvl w:val="1"/>
          <w:numId w:val="4"/>
        </w:numPr>
      </w:pPr>
      <w:r>
        <w:t>Compensation: The Sponsor agrees to pay the Creator [specify amount] as follows:</w:t>
      </w:r>
    </w:p>
    <w:p>
      <w:pPr>
        <w:numPr>
          <w:ilvl w:val="1"/>
          <w:numId w:val="4"/>
        </w:numPr>
      </w:pPr>
      <w:r>
        <w:t>[Specify payment schedule, e.g., monthly, upon completion of deliverables]</w:t>
      </w:r>
    </w:p>
    <w:p>
      <w:pPr>
        <w:numPr>
          <w:ilvl w:val="1"/>
          <w:numId w:val="4"/>
        </w:numPr>
      </w:pPr>
      <w:r>
        <w:t>Bonuses: [Specify any additional bonuses or incentives]</w:t>
      </w:r>
    </w:p>
    <w:p>
      <w:pPr/>
    </w:p>
    <w:p>
      <w:pPr/>
      <w:r>
        <w:rPr>
          <w:b/>
        </w:rPr>
        <w:t xml:space="preserve">6. Deliverables and Performance Metrics: </w:t>
      </w:r>
    </w:p>
    <w:p>
      <w:pPr/>
    </w:p>
    <w:p>
      <w:pPr>
        <w:numPr>
          <w:ilvl w:val="1"/>
          <w:numId w:val="5"/>
        </w:numPr>
      </w:pPr>
      <w:r>
        <w:t>Deliverables: The Creator agrees to deliver the following:</w:t>
      </w:r>
    </w:p>
    <w:p>
      <w:pPr>
        <w:numPr>
          <w:ilvl w:val="1"/>
          <w:numId w:val="5"/>
        </w:numPr>
      </w:pPr>
      <w:r>
        <w:t>[Detailed list of deliverables, e.g., number of posts, videos, articles]</w:t>
      </w:r>
    </w:p>
    <w:p>
      <w:pPr>
        <w:numPr>
          <w:ilvl w:val="1"/>
          <w:numId w:val="5"/>
        </w:numPr>
      </w:pPr>
      <w:r>
        <w:t>Performance Metrics: The performance of the content will be measured by the following metrics: [Specify metrics, e.g., views, engagement, reach]</w:t>
      </w:r>
    </w:p>
    <w:p>
      <w:pPr/>
    </w:p>
    <w:p>
      <w:pPr/>
      <w:r>
        <w:rPr>
          <w:b/>
        </w:rPr>
        <w:t xml:space="preserve">7. Confidentiality/Nondisclosure: </w:t>
      </w:r>
      <w:r>
        <w:t>The parties agree to maintain the confidentiality of all non-public information disclosed during the term of this Agreement.</w:t>
      </w:r>
    </w:p>
    <w:p>
      <w:pPr/>
    </w:p>
    <w:p>
      <w:pPr/>
      <w:r>
        <w:rPr>
          <w:b/>
        </w:rPr>
        <w:t xml:space="preserve">8. Disclosure and Transparency: </w:t>
      </w:r>
      <w:r>
        <w:t>The Creator agrees to clearly disclose the sponsorship in accordance with applicable laws and regulations, including FTC guidelines.</w:t>
      </w:r>
    </w:p>
    <w:p>
      <w:pPr/>
    </w:p>
    <w:p>
      <w:pPr/>
      <w:r>
        <w:rPr>
          <w:b/>
        </w:rPr>
        <w:t xml:space="preserve">9. Intellectual Property Rights: </w:t>
      </w:r>
    </w:p>
    <w:p>
      <w:pPr/>
    </w:p>
    <w:p>
      <w:pPr>
        <w:numPr>
          <w:ilvl w:val="1"/>
          <w:numId w:val="6"/>
        </w:numPr>
      </w:pPr>
      <w:r>
        <w:t>Ownership: [Specify who retains ownership of the content produced]</w:t>
      </w:r>
    </w:p>
    <w:p>
      <w:pPr>
        <w:numPr>
          <w:ilvl w:val="1"/>
          <w:numId w:val="6"/>
        </w:numPr>
      </w:pPr>
      <w:r>
        <w:t>Usage Rights: The Sponsor [does/does not] have the right to use the content for [specify usage, e.g., promotional purposes].</w:t>
      </w:r>
    </w:p>
    <w:p>
      <w:pPr/>
    </w:p>
    <w:p>
      <w:pPr/>
      <w:r>
        <w:rPr>
          <w:b/>
        </w:rPr>
        <w:t xml:space="preserve">10. Brand Alignment and Reputational Protection: </w:t>
      </w:r>
      <w:r>
        <w:t>The Creator agrees to maintain the integrity and reputation of the Sponsor’s brand and to avoid any actions that may harm the Sponsor’s reputation.</w:t>
      </w:r>
    </w:p>
    <w:p>
      <w:pPr/>
    </w:p>
    <w:p>
      <w:pPr/>
      <w:r>
        <w:rPr>
          <w:b/>
        </w:rPr>
        <w:t xml:space="preserve">11. Right to Reject Sponsorship Offers: </w:t>
      </w:r>
      <w:r>
        <w:t>The Sponsor reserves the right to reject any content that does not meet its brand standards or aligns with its values.</w:t>
      </w:r>
    </w:p>
    <w:p>
      <w:pPr/>
    </w:p>
    <w:p>
      <w:pPr/>
      <w:r>
        <w:rPr>
          <w:b/>
        </w:rPr>
        <w:t xml:space="preserve">12. Amendments: </w:t>
      </w:r>
      <w:r>
        <w:t>This Agreement may be amended only by a written document signed by both parties. Any changes must be discussed and agreed upon by both parties before they take effect.</w:t>
      </w:r>
    </w:p>
    <w:p>
      <w:pPr/>
    </w:p>
    <w:p>
      <w:pPr/>
      <w:r>
        <w:rPr>
          <w:b/>
        </w:rPr>
        <w:t xml:space="preserve">13. Termination: </w:t>
      </w:r>
    </w:p>
    <w:p>
      <w:pPr/>
    </w:p>
    <w:p>
      <w:pPr>
        <w:numPr>
          <w:ilvl w:val="1"/>
          <w:numId w:val="7"/>
        </w:numPr>
      </w:pPr>
      <w:r>
        <w:t>By Either Party: Either party may terminate this Agreement with [specify notice period, e.g., 30 days] written notice.</w:t>
      </w:r>
    </w:p>
    <w:p>
      <w:pPr>
        <w:numPr>
          <w:ilvl w:val="1"/>
          <w:numId w:val="7"/>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14. Dispute Resolution: </w:t>
      </w:r>
      <w:r>
        <w:t>Any disputes arising under this Agreement shall be resolved through the following procedures:</w:t>
      </w:r>
    </w:p>
    <w:p>
      <w:pPr/>
    </w:p>
    <w:p>
      <w:pPr>
        <w:numPr>
          <w:ilvl w:val="1"/>
          <w:numId w:val="8"/>
        </w:numPr>
      </w:pPr>
      <w:r>
        <w:t>Negotiation: The parties will first attempt to resolve the dispute through informal negotiation.</w:t>
      </w:r>
    </w:p>
    <w:p>
      <w:pPr>
        <w:numPr>
          <w:ilvl w:val="1"/>
          <w:numId w:val="8"/>
        </w:numPr>
      </w:pPr>
      <w:r>
        <w:t>Mediation: If the dispute cannot be resolved through negotiation, the parties agree to attempt to resolve the dispute through mediation.</w:t>
      </w:r>
    </w:p>
    <w:p>
      <w:pPr>
        <w:numPr>
          <w:ilvl w:val="1"/>
          <w:numId w:val="8"/>
        </w:numPr>
      </w:pPr>
      <w:r>
        <w:t>Arbitration: If the dispute is not resolved through mediation, it will be submitted to binding arbitration under the rules of the [specify arbitration association, e.g., American Arbitration Association].</w:t>
      </w:r>
    </w:p>
    <w:p>
      <w:pPr>
        <w:numPr>
          <w:ilvl w:val="1"/>
          <w:numId w:val="8"/>
        </w:numPr>
      </w:pPr>
      <w:r>
        <w:t>Legal Remedies: The parties agree that the arbitrator's decision will be final and binding and may be entered as a judgment in any court of competent jurisdiction.</w:t>
      </w:r>
    </w:p>
    <w:p>
      <w:pPr/>
    </w:p>
    <w:p>
      <w:pPr/>
      <w:r>
        <w:rPr>
          <w:b/>
        </w:rPr>
        <w:t xml:space="preserve">15. Signatures: </w:t>
      </w:r>
      <w:r>
        <w:t>By signing below, the parties agree to the terms and conditions outlined in this Sponsorship Agreement.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Creator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A609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850E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78BAF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6C856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C1B5F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C1018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3E491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A1B63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84c32b0d394526" /><Relationship Type="http://schemas.openxmlformats.org/officeDocument/2006/relationships/numbering" Target="/word/numbering.xml" Id="Reefe5d65857d48d2" /><Relationship Type="http://schemas.openxmlformats.org/officeDocument/2006/relationships/settings" Target="/word/settings.xml" Id="Rd64613dcb05f49d7" /><Relationship Type="http://schemas.openxmlformats.org/officeDocument/2006/relationships/image" Target="/word/media/8e1267f0-90bd-4abc-913b-9c532a754476.gif" Id="R904d3b41d7e8491e" /><Relationship Type="http://schemas.openxmlformats.org/officeDocument/2006/relationships/image" Target="/word/media/fde0865d-9095-458e-a04c-bf2730846ea1.gif" Id="Rfcd8695074e54cd2" /></Relationships>
</file>