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gif" ContentType="image/gif"/>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721295cea4f4e1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p>
      <w:pPr>
        <w:jc w:val="center"/>
      </w:pPr>
      <w:r>
        <w:rPr>
          <w:b/>
          <w:sz w:val="40"/>
          <w:szCs w:val="40"/>
        </w:rPr>
        <w:t>Landscaping Contract</w:t>
      </w:r>
    </w:p>
    <w:p>
      <w:pPr>
        <w:jc w:val="center"/>
      </w:pPr>
      <w:r>
        <w:rPr>
          <w:sz w:val="24"/>
          <w:szCs w:val="24"/>
        </w:rPr>
        <w:t>Jim Clark Contractors</w:t>
      </w:r>
    </w:p>
    <w:p>
      <w:pPr/>
    </w:p>
    <w:p>
      <w:pPr>
        <w:spacing w:after="200" w:before="200"/>
      </w:pPr>
      <w:r>
        <w:rPr>
          <w:b/>
          <w:sz w:val="24"/>
          <w:szCs w:val="24"/>
        </w:rPr>
        <w:t>AGREEMENT</w:t>
      </w:r>
    </w:p>
    <w:p>
      <w:pPr/>
      <w:r>
        <w:t>This Landscaping Agreement (“Agreement”) is entered into as of _____________________ (the “Effective Date”) by and between</w:t>
      </w:r>
      <w:r>
        <w:rPr>
          <w:b/>
        </w:rPr>
        <w:t xml:space="preserve">Client, </w:t>
      </w:r>
      <w:r>
        <w:t>legal name __________________________ ("Client") and the</w:t>
      </w:r>
      <w:r>
        <w:rPr>
          <w:b/>
        </w:rPr>
        <w:t xml:space="preserve">Landscaping Contractor, </w:t>
      </w:r>
      <w:r>
        <w:t>legal name/company __________________________ ("Landscaping Contractor") (collectively, the “Parties”).</w:t>
      </w:r>
    </w:p>
    <w:p>
      <w:pPr/>
    </w:p>
    <w:p>
      <w:pPr/>
      <w:r>
        <w:rPr>
          <w:b/>
        </w:rPr>
        <w:t xml:space="preserve">1. Scope of Services </w:t>
      </w:r>
    </w:p>
    <w:p>
      <w:pPr/>
      <w:r>
        <w:t>The Landscaping Contractor agrees to provide the following landscaping services (the “Services”):</w:t>
      </w:r>
    </w:p>
    <w:p>
      <w:pPr/>
      <w:r>
        <w:t>___________________________________________________________________________________________</w:t>
      </w:r>
    </w:p>
    <w:p>
      <w:pPr/>
      <w:r>
        <w:t>______________________________________________</w:t>
      </w:r>
    </w:p>
    <w:p>
      <w:pPr/>
    </w:p>
    <w:p>
      <w:pPr/>
      <w:r>
        <w:t>The Contractor shall furnish all labor, supervision, tools, equipment, and materials required to perform the Services unless otherwise specified.</w:t>
      </w:r>
    </w:p>
    <w:p>
      <w:pPr/>
    </w:p>
    <w:p>
      <w:pPr/>
      <w:r>
        <w:t>The Parties acknowledge whether the services are an: ☐ One-time service ☐ Ongoing maintenance service</w:t>
      </w:r>
    </w:p>
    <w:p>
      <w:pPr/>
    </w:p>
    <w:p>
      <w:pPr/>
      <w:r>
        <w:rPr>
          <w:b/>
        </w:rPr>
        <w:t xml:space="preserve">2. Access and Inspection Rights </w:t>
      </w:r>
    </w:p>
    <w:p>
      <w:pPr/>
      <w:r>
        <w:t>The Client hereby grants the Contractor, its agents, and employees a license to access the property located at: ______________________________________________, during the agreed service dates and hours, for the sole purpose of performing the Services described herein.</w:t>
      </w:r>
    </w:p>
    <w:p>
      <w:pPr/>
    </w:p>
    <w:p>
      <w:pPr/>
      <w:r>
        <w:t>The Client retains the right to inspect the worksite during reasonable hours and agrees to notify the Contractor of any observed deficiencies.</w:t>
      </w:r>
    </w:p>
    <w:p>
      <w:pPr/>
    </w:p>
    <w:p>
      <w:pPr/>
      <w:r>
        <w:rPr>
          <w:b/>
        </w:rPr>
        <w:t xml:space="preserve">3. Schedule of Services </w:t>
      </w:r>
    </w:p>
    <w:p>
      <w:pPr/>
      <w:r>
        <w:t>The Services will be performed beginning on _____________________ and, if ongoing, shall continue until _____________________.</w:t>
      </w:r>
    </w:p>
    <w:p>
      <w:pPr/>
    </w:p>
    <w:p>
      <w:pPr/>
      <w:r>
        <w:t>In the event of inclement weather or conditions that may impede the work, the Contractor will reschedule services to the next available and suitable date, upon notice to the Client.</w:t>
      </w:r>
    </w:p>
    <w:p>
      <w:pPr/>
    </w:p>
    <w:p>
      <w:pPr/>
      <w:r>
        <w:rPr>
          <w:b/>
        </w:rPr>
        <w:t xml:space="preserve">4. Fees and Payment Terms </w:t>
      </w:r>
    </w:p>
    <w:p>
      <w:pPr/>
      <w:r>
        <w:t>The Client agrees to pay the Contractor the following:</w:t>
      </w:r>
    </w:p>
    <w:p>
      <w:pPr/>
      <w:r>
        <w:t>☐ Flat Project Fee: $_____________________</w:t>
      </w:r>
    </w:p>
    <w:p>
      <w:pPr/>
      <w:r>
        <w:t>☐ Hourly Rate: $____/hour</w:t>
      </w:r>
    </w:p>
    <w:p>
      <w:pPr/>
      <w:r>
        <w:t>☐ Recurring Fee: $ _____________________ per _____________________</w:t>
      </w:r>
    </w:p>
    <w:p>
      <w:pPr/>
    </w:p>
    <w:p>
      <w:pPr/>
      <w:r>
        <w:t>Materials or supplies required for the performance of the Services shall be paid for by:</w:t>
      </w:r>
    </w:p>
    <w:p>
      <w:pPr/>
      <w:r>
        <w:t>☐ Contractor ☐ Client ☐ As separately itemized and invoiced</w:t>
      </w:r>
    </w:p>
    <w:p>
      <w:pPr/>
    </w:p>
    <w:p>
      <w:pPr/>
      <w:r>
        <w:t>Invoices will be issued: ☐ Upon completion ☐ Weekly ☐ Monthly ☐ Per milestone</w:t>
      </w:r>
    </w:p>
    <w:p>
      <w:pPr/>
    </w:p>
    <w:p>
      <w:pPr/>
      <w:r>
        <w:t>All payments are due within ____ days of invoice date. Late payments are subject to a service charge of ___________ per ___________, as applicable.</w:t>
      </w:r>
    </w:p>
    <w:p>
      <w:pPr/>
    </w:p>
    <w:p>
      <w:pPr/>
      <w:r>
        <w:rPr>
          <w:b/>
        </w:rPr>
        <w:t xml:space="preserve">5. Insurance and Safety Requirements </w:t>
      </w:r>
    </w:p>
    <w:p>
      <w:pPr/>
      <w:r>
        <w:t>The Contractor shall maintain general liability insurance and workers' compensation coverage (if applicable) in compliance with local, state, and federal laws. The Contractor agrees to take all reasonable safety precautions during the execution of Services.</w:t>
      </w:r>
    </w:p>
    <w:p>
      <w:pPr/>
    </w:p>
    <w:p>
      <w:pPr/>
      <w:r>
        <w:rPr>
          <w:b/>
        </w:rPr>
        <w:t xml:space="preserve">6. Limitation of Liability </w:t>
      </w:r>
    </w:p>
    <w:p>
      <w:pPr/>
      <w:r>
        <w:t>The Contractor shall not be liable for any damage or injury to persons or property except to the extent directly caused by gross negligence or willful misconduct. The Client agrees to hold the Contractor harmless from liability for any third-party claims arising from hazards present on the property prior to commencement of Services.</w:t>
      </w:r>
    </w:p>
    <w:p>
      <w:pPr/>
    </w:p>
    <w:p>
      <w:pPr/>
      <w:r>
        <w:rPr>
          <w:b/>
        </w:rPr>
        <w:t xml:space="preserve">7. Modifications to Agreement </w:t>
      </w:r>
    </w:p>
    <w:p>
      <w:pPr/>
      <w:r>
        <w:t>Any modification, addition, or deletion to this Agreement shall not be valid unless made in writing and signed by both Parties. Verbal modifications shall not be binding or enforceable.</w:t>
      </w:r>
    </w:p>
    <w:p>
      <w:pPr/>
    </w:p>
    <w:p>
      <w:pPr/>
      <w:r>
        <w:rPr>
          <w:b/>
        </w:rPr>
        <w:t xml:space="preserve">8. Termination of Agreement </w:t>
      </w:r>
    </w:p>
    <w:p>
      <w:pPr/>
      <w:r>
        <w:t>This Agreement may be terminated by either Party with [Insert Number] days’ written notice. Upon termination, the Client shall pay the Contractor for all work performed and materials incurred through the termination date.</w:t>
      </w:r>
    </w:p>
    <w:p>
      <w:pPr/>
    </w:p>
    <w:p>
      <w:pPr/>
      <w:r>
        <w:t>Termination may also occur immediately if either Party breaches any material provision of this Agreement and fails to cure such breach within a reasonable time upon receiving written notice.</w:t>
      </w:r>
    </w:p>
    <w:p>
      <w:pPr/>
    </w:p>
    <w:p>
      <w:pPr/>
      <w:r>
        <w:rPr>
          <w:b/>
        </w:rPr>
        <w:t xml:space="preserve">9. Dispute Resolution </w:t>
      </w:r>
    </w:p>
    <w:p>
      <w:pPr/>
      <w:r>
        <w:t>In the event of a dispute arising from or relating to this Agreement, the Parties shall attempt in good faith to resolve the dispute informally.</w:t>
      </w:r>
    </w:p>
    <w:p>
      <w:pPr/>
    </w:p>
    <w:p>
      <w:pPr/>
      <w:r>
        <w:t>If unresolved, the dispute shall be settled by:</w:t>
      </w:r>
    </w:p>
    <w:p>
      <w:pPr/>
      <w:r>
        <w:t>☐ Mediation ☐ Binding Arbitration ☐ Litigation in the courts of __________________________</w:t>
      </w:r>
    </w:p>
    <w:p>
      <w:pPr/>
    </w:p>
    <w:p>
      <w:pPr/>
      <w:r>
        <w:t>Each Party shall bear its own legal expenses unless otherwise awarded by a court or arbitrator.</w:t>
      </w:r>
    </w:p>
    <w:p>
      <w:pPr/>
    </w:p>
    <w:p>
      <w:pPr/>
      <w:r>
        <w:rPr>
          <w:b/>
        </w:rPr>
        <w:t xml:space="preserve">10. Entire Agreement </w:t>
      </w:r>
    </w:p>
    <w:p>
      <w:pPr/>
      <w:r>
        <w:t>This Agreement contains the entire understanding of the Parties and supersedes all prior oral or written agreements, representations, or warranties.</w:t>
      </w:r>
    </w:p>
    <w:p>
      <w:pPr/>
    </w:p>
    <w:p>
      <w:pPr>
        <w:spacing w:after="200" w:before="200"/>
      </w:pPr>
      <w:r>
        <w:rPr>
          <w:b/>
          <w:sz w:val="24"/>
          <w:szCs w:val="24"/>
        </w:rPr>
        <w:t>PARTICIPANTS</w:t>
      </w:r>
    </w:p>
    <w:tbl>
      <w:tblPr>
        <w:tblStyle w:val="TableNormal"/>
        <w:tblW w:w="5000" w:type="auto"/>
        <w:tblLook w:val="04A0"/>
        <w:tblCellMar>
          <w:left w:w="0" w:type="dxa"/>
        </w:tblCellMar>
      </w:tblPr>
      <w:tblGrid>
        <w:gridCol w:w="5210"/>
        <w:gridCol w:w="5210"/>
      </w:tblGrid>
      <w:tr>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1f64eac97c34560"/>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Client</w:t>
                  </w:r>
                  <w:r>
                    <w:br/>
                  </w:r>
                  <w:r>
                    <w:br/>
                  </w:r>
                </w:p>
              </w:tc>
            </w:tr>
          </w:tbl>
          <w:p>
            <w:pPr/>
          </w:p>
        </w:tc>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2"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8daff5475624352"/>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Landscaping Contractor</w:t>
                  </w:r>
                  <w:r>
                    <w:br/>
                  </w:r>
                  <w:r>
                    <w:t>Jim Clark</w:t>
                  </w:r>
                  <w:r>
                    <w:br/>
                  </w:r>
                  <w:r>
                    <w:t>3445 Ravenwood Dr</w:t>
                  </w:r>
                  <w:r>
                    <w:br/>
                  </w:r>
                  <w:r>
                    <w:t>College Park, GA 30349</w:t>
                  </w:r>
                  <w:r>
                    <w:br/>
                  </w:r>
                  <w:r>
                    <w:t>[email protected]</w:t>
                  </w:r>
                  <w:r>
                    <w:br/>
                  </w:r>
                  <w:r>
                    <w:t>(404) 763-3294</w:t>
                  </w:r>
                </w:p>
              </w:tc>
            </w:tr>
          </w:tbl>
          <w:p>
            <w:pPr/>
          </w:p>
        </w:tc>
      </w:tr>
    </w:tbl>
    <w:p>
      <w:pPr/>
    </w:p>
    <w:p>
      <w:pPr>
        <w:spacing w:after="200" w:before="200"/>
      </w:pPr>
      <w:r>
        <w:rPr>
          <w:b/>
          <w:sz w:val="24"/>
          <w:szCs w:val="24"/>
        </w:rPr>
        <w:t>SIGNATURES</w:t>
      </w:r>
    </w:p>
    <w:tbl>
      <w:tblPr>
        <w:tblStyle w:val="TableNormal"/>
        <w:tblW w:w="5000" w:type="auto"/>
        <w:tblLook w:val="04A0"/>
      </w:tblPr>
      <w:tblGrid>
        <w:gridCol w:w="5210"/>
        <w:gridCol w:w="5210"/>
      </w:tblGrid>
      <w:tr>
        <w:tc>
          <w:tcPr>
            <w:tcW w:w="5210" w:type="dxa"/>
          </w:tcPr>
          <w:p>
            <w:pPr>
              <w:spacing w:before="60"/>
              <w:pBdr>
                <w:bottom w:val="single" w:sz="6" w:space="1" w:color="auto"/>
              </w:pBdr>
            </w:pPr>
            <w:r>
              <w:br/>
            </w:r>
          </w:p>
          <w:p>
            <w:pPr/>
            <w:r>
              <w:t>Client</w:t>
            </w:r>
          </w:p>
        </w:tc>
        <w:tc>
          <w:tcPr>
            <w:tcW w:w="5210" w:type="dxa"/>
          </w:tcPr>
          <w:p>
            <w:pPr>
              <w:spacing w:before="60"/>
              <w:pBdr>
                <w:bottom w:val="single" w:sz="6" w:space="1" w:color="auto"/>
              </w:pBdr>
            </w:pPr>
            <w:r>
              <w:br/>
            </w:r>
          </w:p>
          <w:p>
            <w:pPr/>
            <w:r>
              <w:t>Jim Clark</w:t>
            </w:r>
          </w:p>
        </w:tc>
      </w:tr>
    </w:tbl>
    <w:p>
      <w:pPr/>
    </w:p>
    <w:sectPr w:rsidR="003E25F4" w:rsidSect="00FC3028">
      <w:pgSz w:w="11906" w:h="16838"/>
      <w:pgMar w:top="740" w:right="740" w:bottom="740" w:left="7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hAnsi="Calibri" w:cs="Calibri" w:eastAsia="Calibri"/>
        <w:sz w:val="23.2"/>
        <w:szCs w:val="2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2f677074fff4561" /><Relationship Type="http://schemas.openxmlformats.org/officeDocument/2006/relationships/numbering" Target="/word/numbering.xml" Id="Ra5383281f3444fb6" /><Relationship Type="http://schemas.openxmlformats.org/officeDocument/2006/relationships/settings" Target="/word/settings.xml" Id="Re8984203e12f4990" /><Relationship Type="http://schemas.openxmlformats.org/officeDocument/2006/relationships/image" Target="/word/media/09c5c303-af22-4f04-8225-840517e09000.gif" Id="Ra1f64eac97c34560" /><Relationship Type="http://schemas.openxmlformats.org/officeDocument/2006/relationships/image" Target="/word/media/17fe945e-9f34-453b-bd5d-dfc4b473ef8b.gif" Id="R28daff5475624352" /></Relationships>
</file>