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aaa6941f0649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Caregiver Contract </w:t>
      </w:r>
    </w:p>
    <w:p>
      <w:pPr>
        <w:jc w:val="center"/>
      </w:pPr>
      <w:r>
        <w:rPr>
          <w:sz w:val="24"/>
          <w:szCs w:val="24"/>
        </w:rPr>
        <w:t>Jim Clark Co</w:t>
      </w:r>
    </w:p>
    <w:p>
      <w:pPr/>
    </w:p>
    <w:p>
      <w:pPr>
        <w:spacing w:after="200" w:before="200"/>
      </w:pPr>
      <w:r>
        <w:rPr>
          <w:b/>
          <w:sz w:val="24"/>
          <w:szCs w:val="24"/>
        </w:rPr>
        <w:t>AGREEMENT</w:t>
      </w:r>
    </w:p>
    <w:p>
      <w:pPr/>
      <w:r>
        <w:t>This Caregiver Contract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bc87c2ee924df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609918be16484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Caregiver</w:t>
                  </w:r>
                  <w:r>
                    <w:br/>
                  </w:r>
                  <w:r>
                    <w:t>Jim Clark</w:t>
                  </w:r>
                  <w:r>
                    <w:br/>
                  </w:r>
                  <w:r>
                    <w:t>[email protected]</w:t>
                  </w:r>
                </w:p>
              </w:tc>
            </w:tr>
          </w:tbl>
          <w:p>
            <w:pPr/>
          </w:p>
        </w:tc>
      </w:tr>
    </w:tbl>
    <w:p>
      <w:pPr/>
    </w:p>
    <w:p>
      <w:pPr>
        <w:spacing w:after="200" w:before="200"/>
      </w:pPr>
      <w:r>
        <w:rPr>
          <w:b/>
          <w:sz w:val="24"/>
          <w:szCs w:val="24"/>
        </w:rPr>
        <w:t>TERMS</w:t>
      </w:r>
    </w:p>
    <w:p>
      <w:pPr/>
      <w:r>
        <w:rPr>
          <w:b/>
        </w:rPr>
        <w:t xml:space="preserve">1. Term of Agreement: </w:t>
      </w:r>
    </w:p>
    <w:p>
      <w:pPr/>
    </w:p>
    <w:p>
      <w:pPr>
        <w:numPr>
          <w:ilvl w:val="1"/>
          <w:numId w:val="1"/>
        </w:numPr>
      </w:pPr>
      <w:r>
        <w:t>Start Date: </w:t>
      </w:r>
    </w:p>
    <w:p>
      <w:pPr>
        <w:numPr>
          <w:ilvl w:val="1"/>
          <w:numId w:val="1"/>
        </w:numPr>
      </w:pPr>
      <w:r>
        <w:t>End Date: </w:t>
      </w:r>
    </w:p>
    <w:p>
      <w:pPr>
        <w:numPr>
          <w:ilvl w:val="1"/>
          <w:numId w:val="1"/>
        </w:numPr>
      </w:pPr>
      <w:r>
        <w:t>Extension: This Agreement may be revisited and extended by mutual written consent of both parties at least [specify time period, e.g., 30 days] before the end date.</w:t>
      </w:r>
    </w:p>
    <w:p>
      <w:pPr>
        <w:numPr>
          <w:ilvl w:val="1"/>
          <w:numId w:val="1"/>
        </w:numPr>
      </w:pPr>
      <w:r>
        <w:t>Performance Reviews : Performance reviews will be conducted [specify schedule, e.g., quarterly, bi-annually].</w:t>
      </w:r>
    </w:p>
    <w:p>
      <w:pPr/>
    </w:p>
    <w:p>
      <w:pPr/>
      <w:r>
        <w:rPr>
          <w:b/>
        </w:rPr>
        <w:t xml:space="preserve">2. Scope of Work: </w:t>
      </w:r>
      <w:r>
        <w:t>The Caregiver agrees to provide the following care and services for the Client:</w:t>
      </w:r>
    </w:p>
    <w:p>
      <w:pPr/>
    </w:p>
    <w:p>
      <w:pPr>
        <w:numPr>
          <w:ilvl w:val="1"/>
          <w:numId w:val="2"/>
        </w:numPr>
      </w:pPr>
      <w:r>
        <w:t>Medical Care: [List specific medical care tasks, e.g., administering medication, monitoring health conditions]</w:t>
      </w:r>
    </w:p>
    <w:p>
      <w:pPr>
        <w:numPr>
          <w:ilvl w:val="1"/>
          <w:numId w:val="2"/>
        </w:numPr>
      </w:pPr>
      <w:r>
        <w:t>Personal Care: [List personal care tasks, e.g., bathing, dressing, grooming]</w:t>
      </w:r>
    </w:p>
    <w:p>
      <w:pPr>
        <w:numPr>
          <w:ilvl w:val="1"/>
          <w:numId w:val="2"/>
        </w:numPr>
      </w:pPr>
      <w:r>
        <w:t>Transportation: [Specify transportation duties, e.g., driving to appointments, running errands]</w:t>
      </w:r>
    </w:p>
    <w:p>
      <w:pPr>
        <w:numPr>
          <w:ilvl w:val="1"/>
          <w:numId w:val="2"/>
        </w:numPr>
      </w:pPr>
      <w:r>
        <w:t>Home and Life Management: </w:t>
      </w:r>
    </w:p>
    <w:p>
      <w:pPr>
        <w:numPr>
          <w:ilvl w:val="1"/>
          <w:numId w:val="2"/>
        </w:numPr>
      </w:pPr>
      <w:r>
        <w:t>Household Chores : [List household chores, e.g., cleaning, laundry]</w:t>
      </w:r>
    </w:p>
    <w:p>
      <w:pPr>
        <w:numPr>
          <w:ilvl w:val="1"/>
          <w:numId w:val="2"/>
        </w:numPr>
      </w:pPr>
      <w:r>
        <w:t>Banking and Bill Payments: [Specify duties related to banking and paying bills]</w:t>
      </w:r>
    </w:p>
    <w:p>
      <w:pPr>
        <w:numPr>
          <w:ilvl w:val="1"/>
          <w:numId w:val="2"/>
        </w:numPr>
      </w:pPr>
      <w:r>
        <w:t>Pet Care: [Specify pet care duties, if any]</w:t>
      </w:r>
    </w:p>
    <w:p>
      <w:pPr>
        <w:numPr>
          <w:ilvl w:val="1"/>
          <w:numId w:val="2"/>
        </w:numPr>
      </w:pPr>
      <w:r>
        <w:t>Meal Preparation: [Detail meal preparation responsibilities]</w:t>
      </w:r>
    </w:p>
    <w:p>
      <w:pPr>
        <w:numPr>
          <w:ilvl w:val="1"/>
          <w:numId w:val="2"/>
        </w:numPr>
      </w:pPr>
      <w:r>
        <w:t>Other Duties: [List any additional duties]</w:t>
      </w:r>
    </w:p>
    <w:p>
      <w:pPr/>
    </w:p>
    <w:p>
      <w:pPr/>
      <w:r>
        <w:rPr>
          <w:b/>
        </w:rPr>
        <w:t xml:space="preserve">3. Legal Access: </w:t>
      </w:r>
      <w:r>
        <w:t>The Client grants the Caregiver legal access to the following to perform their duties:</w:t>
      </w:r>
    </w:p>
    <w:p>
      <w:pPr/>
    </w:p>
    <w:p>
      <w:pPr>
        <w:numPr>
          <w:ilvl w:val="1"/>
          <w:numId w:val="3"/>
        </w:numPr>
      </w:pPr>
      <w:r>
        <w:t>Bank Accounts: [Specify bank accounts]</w:t>
      </w:r>
    </w:p>
    <w:p>
      <w:pPr>
        <w:numPr>
          <w:ilvl w:val="1"/>
          <w:numId w:val="3"/>
        </w:numPr>
      </w:pPr>
      <w:r>
        <w:t>Other Accounts: [Specify any other accounts]</w:t>
      </w:r>
    </w:p>
    <w:p>
      <w:pPr/>
    </w:p>
    <w:p>
      <w:pPr/>
      <w:r>
        <w:rPr>
          <w:b/>
        </w:rPr>
        <w:t xml:space="preserve">4. Expense Tracking and Reporting: </w:t>
      </w:r>
    </w:p>
    <w:p>
      <w:pPr/>
    </w:p>
    <w:p>
      <w:pPr>
        <w:numPr>
          <w:ilvl w:val="1"/>
          <w:numId w:val="4"/>
        </w:numPr>
      </w:pPr>
      <w:r>
        <w:t>The Caregiver will maintain detailed records of all expenses incurred while performing their duties.</w:t>
      </w:r>
    </w:p>
    <w:p>
      <w:pPr>
        <w:numPr>
          <w:ilvl w:val="1"/>
          <w:numId w:val="4"/>
        </w:numPr>
      </w:pPr>
      <w:r>
        <w:t>Expense reports will be submitted to the Client [specify frequency, e.g., weekly, monthly].</w:t>
      </w:r>
    </w:p>
    <w:p>
      <w:pPr/>
    </w:p>
    <w:p>
      <w:pPr/>
      <w:r>
        <w:rPr>
          <w:b/>
        </w:rPr>
        <w:t xml:space="preserve">5. Confidentiality and Privacy: </w:t>
      </w:r>
    </w:p>
    <w:p>
      <w:pPr/>
    </w:p>
    <w:p>
      <w:pPr>
        <w:numPr>
          <w:ilvl w:val="1"/>
          <w:numId w:val="5"/>
        </w:numPr>
      </w:pPr>
      <w:r>
        <w:t>The Caregiver agrees not to disclose any personal information about the Client to unauthorized individuals.</w:t>
      </w:r>
    </w:p>
    <w:p>
      <w:pPr>
        <w:numPr>
          <w:ilvl w:val="1"/>
          <w:numId w:val="5"/>
        </w:numPr>
      </w:pPr>
      <w:r>
        <w:t>Storage of Records and Passwords: All records and passwords will be stored securely.</w:t>
      </w:r>
    </w:p>
    <w:p>
      <w:pPr>
        <w:numPr>
          <w:ilvl w:val="1"/>
          <w:numId w:val="5"/>
        </w:numPr>
      </w:pPr>
      <w:r>
        <w:t>Disposal of Records and Data: All records and data will be disposed of in a secure manner when no longer needed.</w:t>
      </w:r>
    </w:p>
    <w:p>
      <w:pPr/>
    </w:p>
    <w:p>
      <w:pPr/>
      <w:r>
        <w:rPr>
          <w:b/>
        </w:rPr>
        <w:t xml:space="preserve">6. Work Schedule and Compensation: </w:t>
      </w:r>
    </w:p>
    <w:p>
      <w:pPr/>
    </w:p>
    <w:p>
      <w:pPr>
        <w:numPr>
          <w:ilvl w:val="1"/>
          <w:numId w:val="6"/>
        </w:numPr>
      </w:pPr>
      <w:r>
        <w:t>Frequency of Care: [Specify frequency, e.g., daily, weekly]</w:t>
      </w:r>
    </w:p>
    <w:p>
      <w:pPr>
        <w:numPr>
          <w:ilvl w:val="1"/>
          <w:numId w:val="6"/>
        </w:numPr>
      </w:pPr>
      <w:r>
        <w:t>Hours of Work: [Specify hours of work]</w:t>
      </w:r>
    </w:p>
    <w:p>
      <w:pPr>
        <w:numPr>
          <w:ilvl w:val="1"/>
          <w:numId w:val="6"/>
        </w:numPr>
      </w:pPr>
      <w:r>
        <w:t>Rate of Pay: [Specify rate of pay, e.g., hourly, weekly salary]</w:t>
      </w:r>
    </w:p>
    <w:p>
      <w:pPr>
        <w:numPr>
          <w:ilvl w:val="1"/>
          <w:numId w:val="6"/>
        </w:numPr>
      </w:pPr>
      <w:r>
        <w:t>Payment Schedule: Payments will be made [specify payment schedule, e.g., weekly, bi-weekly].</w:t>
      </w:r>
    </w:p>
    <w:p>
      <w:pPr>
        <w:numPr>
          <w:ilvl w:val="1"/>
          <w:numId w:val="6"/>
        </w:numPr>
      </w:pPr>
      <w:r>
        <w:t>Taxes: [Specify who is responsible for paying taxes, e.g., Client, Caregiver].</w:t>
      </w:r>
    </w:p>
    <w:p>
      <w:pPr/>
    </w:p>
    <w:p>
      <w:pPr/>
      <w:r>
        <w:rPr>
          <w:b/>
        </w:rPr>
        <w:t xml:space="preserve">7. Benefits and Backup Care: </w:t>
      </w:r>
    </w:p>
    <w:p>
      <w:pPr/>
    </w:p>
    <w:p>
      <w:pPr>
        <w:numPr>
          <w:ilvl w:val="1"/>
          <w:numId w:val="7"/>
        </w:numPr>
      </w:pPr>
      <w:r>
        <w:t>Paid Holidays: [List paid holidays]</w:t>
      </w:r>
    </w:p>
    <w:p>
      <w:pPr>
        <w:numPr>
          <w:ilvl w:val="1"/>
          <w:numId w:val="7"/>
        </w:numPr>
      </w:pPr>
      <w:r>
        <w:t>Vacations: [Specify vacation days and how they are to be scheduled]</w:t>
      </w:r>
    </w:p>
    <w:p>
      <w:pPr>
        <w:numPr>
          <w:ilvl w:val="1"/>
          <w:numId w:val="7"/>
        </w:numPr>
      </w:pPr>
      <w:r>
        <w:t>Sick Days: [Specify sick day policy]</w:t>
      </w:r>
    </w:p>
    <w:p>
      <w:pPr>
        <w:numPr>
          <w:ilvl w:val="1"/>
          <w:numId w:val="7"/>
        </w:numPr>
      </w:pPr>
      <w:r>
        <w:t>Backup Care: Backup care will be handled by [specify who will provide backup care] in the event of the Caregiver’s absence.</w:t>
      </w:r>
    </w:p>
    <w:p>
      <w:pPr/>
    </w:p>
    <w:p>
      <w:pPr/>
      <w:r>
        <w:rPr>
          <w:b/>
        </w:rPr>
        <w:t xml:space="preserve">8. Licensing, Compliance, and Insurance: </w:t>
      </w:r>
      <w:r>
        <w:t>The Caregiver agrees to maintain appropriate licenses, comply with all relevant regulations, and maintain insurance coverage as required by law. Proof of compliance will be provided to the Client upon request.</w:t>
      </w:r>
    </w:p>
    <w:p>
      <w:pPr/>
    </w:p>
    <w:p>
      <w:pPr/>
      <w:r>
        <w:rPr>
          <w:b/>
        </w:rPr>
        <w:t xml:space="preserve">9. Termination: </w:t>
      </w:r>
    </w:p>
    <w:p>
      <w:pPr/>
    </w:p>
    <w:p>
      <w:pPr>
        <w:numPr>
          <w:ilvl w:val="1"/>
          <w:numId w:val="8"/>
        </w:numPr>
      </w:pPr>
      <w:r>
        <w:t>By Either Party: Either party may terminate this Agreement with [specify notice period, e.g., 30 days] written notice.</w:t>
      </w:r>
    </w:p>
    <w:p>
      <w:pPr>
        <w:numPr>
          <w:ilvl w:val="1"/>
          <w:numId w:val="8"/>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10. Amendments: </w:t>
      </w:r>
      <w:r>
        <w:t>This Agreement may be amended only by a written document signed by both parties. Any changes must be discussed and agreed upon by both parties before they take effect.</w:t>
      </w:r>
    </w:p>
    <w:p>
      <w:pPr/>
    </w:p>
    <w:p>
      <w:pPr/>
      <w:r>
        <w:rPr>
          <w:b/>
        </w:rPr>
        <w:t xml:space="preserve">11. Dispute Resolution: </w:t>
      </w:r>
      <w:r>
        <w:t>Any disputes arising under this Agreement shall be resolved through the following procedures:</w:t>
      </w:r>
    </w:p>
    <w:p>
      <w:pPr/>
    </w:p>
    <w:p>
      <w:pPr>
        <w:numPr>
          <w:ilvl w:val="1"/>
          <w:numId w:val="9"/>
        </w:numPr>
      </w:pPr>
      <w:r>
        <w:t>Negotiation: The parties will first attempt to resolve the dispute through informal negotiation.</w:t>
      </w:r>
    </w:p>
    <w:p>
      <w:pPr>
        <w:numPr>
          <w:ilvl w:val="1"/>
          <w:numId w:val="9"/>
        </w:numPr>
      </w:pPr>
      <w:r>
        <w:t>Mediation: If the dispute cannot be resolved through negotiation, the parties agree to attempt to resolve the dispute through mediation.</w:t>
      </w:r>
    </w:p>
    <w:p>
      <w:pPr>
        <w:numPr>
          <w:ilvl w:val="1"/>
          <w:numId w:val="9"/>
        </w:numPr>
      </w:pPr>
      <w:r>
        <w:t>Arbitration: If the dispute is not resolved through mediation, it will be submitted to binding arbitration under the rules of the [specify arbitration association, e.g., American Arbitration Association].</w:t>
      </w:r>
    </w:p>
    <w:p>
      <w:pPr>
        <w:numPr>
          <w:ilvl w:val="1"/>
          <w:numId w:val="9"/>
        </w:numPr>
      </w:pPr>
      <w:r>
        <w:t>Legal Remedies: The parties agree that the arbitrator's decision will be final and binding and may be entered as a judgment in any court of competent jurisdiction.</w:t>
      </w:r>
    </w:p>
    <w:p>
      <w:pPr/>
    </w:p>
    <w:p>
      <w:pPr/>
      <w:r>
        <w:rPr>
          <w:b/>
        </w:rPr>
        <w:t xml:space="preserve">12. Signatures: </w:t>
      </w:r>
      <w:r>
        <w:t>By signing below, the parties agree to the terms and conditions outlined in this Caregiver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201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A8DD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E452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94FA6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453BD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5F387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38964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D8A1D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8B882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059a68ae144181" /><Relationship Type="http://schemas.openxmlformats.org/officeDocument/2006/relationships/numbering" Target="/word/numbering.xml" Id="R6bca432c214c4905" /><Relationship Type="http://schemas.openxmlformats.org/officeDocument/2006/relationships/settings" Target="/word/settings.xml" Id="R9ff12fe3972f4c85" /><Relationship Type="http://schemas.openxmlformats.org/officeDocument/2006/relationships/image" Target="/word/media/67c9c97b-2f80-4aaf-8b7e-13c27cf69aaa.gif" Id="R5dbc87c2ee924df9" /><Relationship Type="http://schemas.openxmlformats.org/officeDocument/2006/relationships/image" Target="/word/media/39709ccf-b591-45c3-b525-933b53c26d7c.gif" Id="R83609918be164841" /></Relationships>
</file>