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9646549d9147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left"/>
      </w:pPr>
      <w:r>
        <w:rPr>
          <w:b/>
          <w:sz w:val="40"/>
          <w:szCs w:val="40"/>
        </w:rPr>
        <w:t xml:space="preserve">Auto Loan Contract </w:t>
      </w:r>
    </w:p>
    <w:p>
      <w:pPr>
        <w:jc w:val="left"/>
      </w:pPr>
      <w:r>
        <w:rPr>
          <w:sz w:val="24"/>
          <w:szCs w:val="24"/>
        </w:rPr>
        <w:t>Jim Clark Co.</w:t>
      </w:r>
    </w:p>
    <w:p>
      <w:pPr>
        <w:rPr>
          <w:sz w:val="24"/>
          <w:szCs w:val="24"/>
        </w:rPr>
        <w:jc w:val="left"/>
      </w:pPr>
    </w:p>
    <w:p>
      <w:pPr/>
    </w:p>
    <w:p>
      <w:pPr>
        <w:spacing w:after="200" w:before="200"/>
      </w:pPr>
      <w:r>
        <w:rPr>
          <w:b/>
          <w:sz w:val="24"/>
          <w:szCs w:val="24"/>
        </w:rPr>
        <w:t>AGREEMENT</w:t>
      </w:r>
    </w:p>
    <w:p>
      <w:pPr/>
      <w:r>
        <w:t>This Auto Loan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5252632e4c4af3"/>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Borrower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a814b60286b4ebb"/>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Lender</w:t>
                  </w:r>
                  <w:r>
                    <w:br/>
                  </w:r>
                  <w:r>
                    <w:t>Jim Clark</w:t>
                  </w:r>
                  <w:r>
                    <w:br/>
                  </w:r>
                  <w:r>
                    <w:t>[email protected]</w:t>
                  </w:r>
                </w:p>
              </w:tc>
            </w:tr>
          </w:tbl>
          <w:p>
            <w:pPr/>
          </w:p>
        </w:tc>
      </w:tr>
    </w:tbl>
    <w:p>
      <w:pPr/>
    </w:p>
    <w:p>
      <w:pPr>
        <w:spacing w:after="200" w:before="200"/>
      </w:pPr>
      <w:r>
        <w:rPr>
          <w:b/>
          <w:sz w:val="24"/>
          <w:szCs w:val="24"/>
        </w:rPr>
        <w:t>TERMS</w:t>
      </w:r>
    </w:p>
    <w:p>
      <w:pPr/>
      <w:r>
        <w:rPr>
          <w:b/>
        </w:rPr>
        <w:t xml:space="preserve">1. Vehicle Description: </w:t>
      </w:r>
      <w:r>
        <w:t>The vehicle subject to this loan is described as follows:</w:t>
      </w:r>
    </w:p>
    <w:p>
      <w:pPr/>
    </w:p>
    <w:p>
      <w:pPr>
        <w:numPr>
          <w:ilvl w:val="1"/>
          <w:numId w:val="1"/>
        </w:numPr>
      </w:pPr>
      <w:r>
        <w:t>Year: [Year]</w:t>
      </w:r>
    </w:p>
    <w:p>
      <w:pPr>
        <w:numPr>
          <w:ilvl w:val="1"/>
          <w:numId w:val="1"/>
        </w:numPr>
      </w:pPr>
      <w:r>
        <w:t>Make: [Make]</w:t>
      </w:r>
    </w:p>
    <w:p>
      <w:pPr>
        <w:numPr>
          <w:ilvl w:val="1"/>
          <w:numId w:val="1"/>
        </w:numPr>
      </w:pPr>
      <w:r>
        <w:t>Model: [Model]</w:t>
      </w:r>
    </w:p>
    <w:p>
      <w:pPr>
        <w:numPr>
          <w:ilvl w:val="1"/>
          <w:numId w:val="1"/>
        </w:numPr>
      </w:pPr>
      <w:r>
        <w:t>Color: [Color]</w:t>
      </w:r>
    </w:p>
    <w:p>
      <w:pPr>
        <w:numPr>
          <w:ilvl w:val="1"/>
          <w:numId w:val="1"/>
        </w:numPr>
      </w:pPr>
      <w:r>
        <w:t>Mileage: [Mileage]</w:t>
      </w:r>
    </w:p>
    <w:p>
      <w:pPr>
        <w:numPr>
          <w:ilvl w:val="1"/>
          <w:numId w:val="1"/>
        </w:numPr>
      </w:pPr>
      <w:r>
        <w:t>VIN: [Vehicle Identification Number]</w:t>
      </w:r>
    </w:p>
    <w:p>
      <w:pPr>
        <w:numPr>
          <w:ilvl w:val="1"/>
          <w:numId w:val="1"/>
        </w:numPr>
      </w:pPr>
      <w:r>
        <w:t>Other Relevant Information: [Any additional information]</w:t>
      </w:r>
    </w:p>
    <w:p>
      <w:pPr/>
    </w:p>
    <w:p>
      <w:pPr/>
      <w:r>
        <w:rPr>
          <w:b/>
        </w:rPr>
        <w:t xml:space="preserve">2. Loan Details: </w:t>
      </w:r>
    </w:p>
    <w:p>
      <w:pPr/>
    </w:p>
    <w:p>
      <w:pPr>
        <w:numPr>
          <w:ilvl w:val="1"/>
          <w:numId w:val="2"/>
        </w:numPr>
      </w:pPr>
      <w:r>
        <w:t>Date of Loan: [Loan Date]</w:t>
      </w:r>
    </w:p>
    <w:p>
      <w:pPr>
        <w:numPr>
          <w:ilvl w:val="1"/>
          <w:numId w:val="2"/>
        </w:numPr>
      </w:pPr>
      <w:r>
        <w:t>Loan Amount: The total amount borrowed is [Total Loan Amount].</w:t>
      </w:r>
    </w:p>
    <w:p>
      <w:pPr>
        <w:numPr>
          <w:ilvl w:val="1"/>
          <w:numId w:val="2"/>
        </w:numPr>
      </w:pPr>
      <w:r>
        <w:t>Monthly Payment Amount: [Monthly Payment Amount]</w:t>
      </w:r>
    </w:p>
    <w:p>
      <w:pPr>
        <w:numPr>
          <w:ilvl w:val="1"/>
          <w:numId w:val="2"/>
        </w:numPr>
      </w:pPr>
      <w:r>
        <w:t>Payment Methods: Payments can be made via [specify acceptable payment methods, e.g., check, bank transfer, automatic withdrawal].</w:t>
      </w:r>
    </w:p>
    <w:p>
      <w:pPr>
        <w:numPr>
          <w:ilvl w:val="1"/>
          <w:numId w:val="2"/>
        </w:numPr>
      </w:pPr>
      <w:r>
        <w:t>Automatic Withdrawal Authorization: The Borrower [does/does not] authorize automatic withdrawals from their bank account for monthly payments.</w:t>
      </w:r>
    </w:p>
    <w:p>
      <w:pPr>
        <w:numPr>
          <w:ilvl w:val="1"/>
          <w:numId w:val="2"/>
        </w:numPr>
      </w:pPr>
      <w:r>
        <w:t>Repayment Date: The loan is expected to be fully repaid by [Repayment Date].</w:t>
      </w:r>
    </w:p>
    <w:p>
      <w:pPr>
        <w:numPr>
          <w:ilvl w:val="1"/>
          <w:numId w:val="2"/>
        </w:numPr>
      </w:pPr>
      <w:r>
        <w:t>Prepayment: Prepayment [is/is not] acceptable. Prepayment penalties [do/do not] apply. Extra payments received will be applied to the principal balance unless otherwise specified.</w:t>
      </w:r>
    </w:p>
    <w:p>
      <w:pPr/>
    </w:p>
    <w:p>
      <w:pPr/>
      <w:r>
        <w:rPr>
          <w:b/>
        </w:rPr>
        <w:t xml:space="preserve">3. Interest Rate and APR: </w:t>
      </w:r>
    </w:p>
    <w:p>
      <w:pPr/>
    </w:p>
    <w:p>
      <w:pPr>
        <w:numPr>
          <w:ilvl w:val="1"/>
          <w:numId w:val="3"/>
        </w:numPr>
      </w:pPr>
      <w:r>
        <w:t>Interest Rate: The loan will bear an interest rate of [Interest Rate]% per annum.</w:t>
      </w:r>
    </w:p>
    <w:p>
      <w:pPr>
        <w:numPr>
          <w:ilvl w:val="1"/>
          <w:numId w:val="3"/>
        </w:numPr>
      </w:pPr>
      <w:r>
        <w:t>APR: The Annual Percentage Rate (APR) for the loan is [APR]%.</w:t>
      </w:r>
    </w:p>
    <w:p>
      <w:pPr>
        <w:numPr>
          <w:ilvl w:val="1"/>
          <w:numId w:val="3"/>
        </w:numPr>
      </w:pPr>
      <w:r>
        <w:t>Calculation Method: The interest rate is calculated using the [specify method, e.g., simple interest, compound interest] method.</w:t>
      </w:r>
    </w:p>
    <w:p>
      <w:pPr/>
    </w:p>
    <w:p>
      <w:pPr/>
      <w:r>
        <w:rPr>
          <w:b/>
        </w:rPr>
        <w:t xml:space="preserve">4. Collateral: </w:t>
      </w:r>
      <w:r>
        <w:t>The vehicle described in Section 1 serves as collateral for this loan.</w:t>
      </w:r>
    </w:p>
    <w:p>
      <w:pPr/>
    </w:p>
    <w:p>
      <w:pPr>
        <w:numPr>
          <w:ilvl w:val="1"/>
          <w:numId w:val="4"/>
        </w:numPr>
      </w:pPr>
      <w:r>
        <w:t>Lien Declaration: The lender will have a lien on the vehicle title until the loan is fully repaid.</w:t>
      </w:r>
    </w:p>
    <w:p>
      <w:pPr>
        <w:numPr>
          <w:ilvl w:val="1"/>
          <w:numId w:val="4"/>
        </w:numPr>
      </w:pPr>
      <w:r>
        <w:t>Claiming Collateral: If necessary, the lender may claim the collateral in accordance with state laws and regulations.</w:t>
      </w:r>
    </w:p>
    <w:p>
      <w:pPr/>
    </w:p>
    <w:p>
      <w:pPr/>
      <w:r>
        <w:rPr>
          <w:b/>
        </w:rPr>
        <w:t xml:space="preserve">5. Acceleration Clause: </w:t>
      </w:r>
      <w:r>
        <w:t>In the event of missed payments or default, the lender reserves the right to demand immediate payment in full of the remaining loan balance. This clause may be enforced if the Borrower fails to make a payment within [specify grace period, e.g., 10 days] of the due date or breaches any material provision of this Agreement.</w:t>
      </w:r>
    </w:p>
    <w:p>
      <w:pPr/>
    </w:p>
    <w:p>
      <w:pPr/>
      <w:r>
        <w:rPr>
          <w:b/>
        </w:rPr>
        <w:t xml:space="preserve">6. Amendments: </w:t>
      </w:r>
      <w:r>
        <w:t>This Agreement may be amended only by a written document signed by both parties. Any changes must be discussed and agreed upon by both parties before they take effect.</w:t>
      </w:r>
    </w:p>
    <w:p>
      <w:pPr/>
    </w:p>
    <w:p>
      <w:pPr/>
      <w:r>
        <w:rPr>
          <w:b/>
        </w:rPr>
        <w:t xml:space="preserve">7. Termination: </w:t>
      </w:r>
    </w:p>
    <w:p>
      <w:pPr/>
    </w:p>
    <w:p>
      <w:pPr>
        <w:numPr>
          <w:ilvl w:val="1"/>
          <w:numId w:val="5"/>
        </w:numPr>
      </w:pPr>
      <w:r>
        <w:t>By Either Party: Either party may terminate this Agreement with [specify notice period, e.g., 30 days] written notice.</w:t>
      </w:r>
    </w:p>
    <w:p>
      <w:pPr>
        <w:numPr>
          <w:ilvl w:val="1"/>
          <w:numId w:val="5"/>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8. Entire Agreement: </w:t>
      </w:r>
      <w:r>
        <w:t>This Agreement constitutes the entire agreement between the parties and supersedes all prior negotiations, representations, or agreements, whether written or oral.</w:t>
      </w:r>
    </w:p>
    <w:p>
      <w:pPr/>
    </w:p>
    <w:p>
      <w:pPr/>
      <w:r>
        <w:rPr>
          <w:b/>
        </w:rPr>
        <w:t xml:space="preserve">9. Severability: </w:t>
      </w:r>
      <w:r>
        <w:t>If any provision of this Agreement is found to be invalid or unenforceable, the remaining provisions will continue to be valid and enforceable.</w:t>
      </w:r>
    </w:p>
    <w:p>
      <w:pPr/>
    </w:p>
    <w:p>
      <w:pPr/>
      <w:r>
        <w:rPr>
          <w:b/>
        </w:rPr>
        <w:t xml:space="preserve">10. Dispute Resolution and Governing Law: </w:t>
      </w:r>
      <w:r>
        <w:t>Any disputes arising under this Agreement shall be resolved through the following procedures:</w:t>
      </w:r>
    </w:p>
    <w:p>
      <w:pPr/>
    </w:p>
    <w:p>
      <w:pPr>
        <w:numPr>
          <w:ilvl w:val="1"/>
          <w:numId w:val="6"/>
        </w:numPr>
      </w:pPr>
      <w:r>
        <w:t>Negotiation: The parties will first attempt to resolve the dispute through informal negotiation.</w:t>
      </w:r>
    </w:p>
    <w:p>
      <w:pPr>
        <w:numPr>
          <w:ilvl w:val="1"/>
          <w:numId w:val="6"/>
        </w:numPr>
      </w:pPr>
      <w:r>
        <w:t>Mediation: If the dispute cannot be resolved through negotiation, the parties agree to attempt to resolve the dispute through mediation.</w:t>
      </w:r>
    </w:p>
    <w:p>
      <w:pPr>
        <w:numPr>
          <w:ilvl w:val="1"/>
          <w:numId w:val="6"/>
        </w:numPr>
      </w:pPr>
      <w:r>
        <w:t>Arbitration: If the dispute is not resolved through mediation, it will be submitted to binding arbitration under the rules of the [specify arbitration association, e.g., American Arbitration Association].</w:t>
      </w:r>
    </w:p>
    <w:p>
      <w:pPr>
        <w:numPr>
          <w:ilvl w:val="1"/>
          <w:numId w:val="6"/>
        </w:numPr>
      </w:pPr>
      <w:r>
        <w:t>Governing Law: This Agreement will be governed by and construed in accordance with the laws of the state of [specify state].</w:t>
      </w:r>
    </w:p>
    <w:p>
      <w:pPr/>
    </w:p>
    <w:p>
      <w:pPr/>
      <w:r>
        <w:rPr>
          <w:b/>
        </w:rPr>
        <w:t xml:space="preserve">11. Signatures: </w:t>
      </w:r>
      <w:r>
        <w:t>By signing below, the parties agree to the terms and conditions outlined in this Auto Loan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Borrower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0B77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AF68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3F620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9BA15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F27DD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083A1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c5d308b24584e6e" /><Relationship Type="http://schemas.openxmlformats.org/officeDocument/2006/relationships/numbering" Target="/word/numbering.xml" Id="Rf0ad52d3c2a549b6" /><Relationship Type="http://schemas.openxmlformats.org/officeDocument/2006/relationships/settings" Target="/word/settings.xml" Id="Rb1d7dfb8ce9d46db" /><Relationship Type="http://schemas.openxmlformats.org/officeDocument/2006/relationships/image" Target="/word/media/7527ec47-57cc-455a-bdbb-ff28f75c713d.gif" Id="R555252632e4c4af3" /><Relationship Type="http://schemas.openxmlformats.org/officeDocument/2006/relationships/image" Target="/word/media/22e45072-df76-48c3-b331-20a4b3b9d2d4.gif" Id="R2a814b60286b4ebb" /></Relationships>
</file>